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F90A" w14:textId="6A5D15E0" w:rsid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Качество питания</w:t>
      </w:r>
    </w:p>
    <w:p w14:paraId="4087A0FE" w14:textId="43CA87E3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14:paraId="2E37FF66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4DBEB4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14:paraId="0299C048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2492B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Согласно Постановлению Главного государственного санитарного врача РФ от 27.10.2020 № 32 СанПиН 2.3/2.4.3590-20 «Санитарно-эпидемиологические требования к организации общественного питания населения»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14:paraId="3E6DED9C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6FB749" w14:textId="6B1DCBD9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- Требования к оборудованию пищеблока, инвентарю, посуде.</w:t>
      </w:r>
    </w:p>
    <w:p w14:paraId="278669D3" w14:textId="475184C8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- Требования к условиям хранения, приготовления и реализации пищевых продуктов и кулинарных изделий.</w:t>
      </w:r>
    </w:p>
    <w:p w14:paraId="2C675C01" w14:textId="7BA86653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- Требования к составлению меню для организации питания детей разного возраста.</w:t>
      </w:r>
    </w:p>
    <w:p w14:paraId="14414D7C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- Требования к перевозке и приему в дошкольные организации пищевых продуктов.</w:t>
      </w:r>
    </w:p>
    <w:p w14:paraId="28464D96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1B4E88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Для организации питания в детском саду имеются функциональные помещения: пищеблок, склад продуктов питания.</w:t>
      </w:r>
    </w:p>
    <w:p w14:paraId="2EA0857C" w14:textId="77777777" w:rsidR="00025E9A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F0B100" w14:textId="5F2DA3DC" w:rsidR="009E2228" w:rsidRPr="00025E9A" w:rsidRDefault="00025E9A" w:rsidP="00025E9A">
      <w:pPr>
        <w:jc w:val="both"/>
        <w:rPr>
          <w:rFonts w:ascii="Times New Roman" w:hAnsi="Times New Roman" w:cs="Times New Roman"/>
          <w:sz w:val="28"/>
          <w:szCs w:val="28"/>
        </w:rPr>
      </w:pPr>
      <w:r w:rsidRPr="00025E9A">
        <w:rPr>
          <w:rFonts w:ascii="Times New Roman" w:hAnsi="Times New Roman" w:cs="Times New Roman"/>
          <w:sz w:val="28"/>
          <w:szCs w:val="28"/>
        </w:rPr>
        <w:t>Устройство и оборудование пищеблока соответствуют санитарным правилам и нормам к организации детского общественного питания.</w:t>
      </w:r>
    </w:p>
    <w:sectPr w:rsidR="009E2228" w:rsidRPr="0002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1C"/>
    <w:rsid w:val="00025E9A"/>
    <w:rsid w:val="00371B82"/>
    <w:rsid w:val="006E5224"/>
    <w:rsid w:val="00C2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2746"/>
  <w15:chartTrackingRefBased/>
  <w15:docId w15:val="{AC8967C9-3856-459B-82DB-EEAA52F3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2022-12-11T21:40:00Z</dcterms:created>
  <dcterms:modified xsi:type="dcterms:W3CDTF">2022-12-11T21:41:00Z</dcterms:modified>
</cp:coreProperties>
</file>